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61C1E0B" w:rsidR="009C2E36" w:rsidRPr="00DF6788" w:rsidRDefault="0064347E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78</w:t>
                              </w:r>
                              <w:r w:rsidR="000C4D6A" w:rsidRPr="00DF678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82613" w:rsidRPr="00DF678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POTENCIALES AUDITIVOS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61C1E0B" w:rsidR="009C2E36" w:rsidRPr="00DF6788" w:rsidRDefault="0064347E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78</w:t>
                        </w:r>
                        <w:r w:rsidR="000C4D6A" w:rsidRPr="00DF678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82613" w:rsidRPr="00DF678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POTENCIALES AUDITIVOS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13"/>
        <w:gridCol w:w="819"/>
        <w:gridCol w:w="438"/>
        <w:gridCol w:w="1909"/>
        <w:gridCol w:w="1340"/>
        <w:gridCol w:w="1508"/>
        <w:gridCol w:w="3023"/>
      </w:tblGrid>
      <w:tr w:rsidR="00DF6788" w:rsidRPr="00DF6788" w14:paraId="3D4E6945" w14:textId="77777777" w:rsidTr="00DF6788">
        <w:trPr>
          <w:trHeight w:val="544"/>
        </w:trPr>
        <w:tc>
          <w:tcPr>
            <w:tcW w:w="652" w:type="pct"/>
          </w:tcPr>
          <w:p w14:paraId="1593B806" w14:textId="77777777" w:rsidR="00937E4B" w:rsidRPr="00DF678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2392282" w:rsidR="00937E4B" w:rsidRPr="00DF6788" w:rsidRDefault="00DF678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95" w:type="pct"/>
            <w:gridSpan w:val="2"/>
          </w:tcPr>
          <w:p w14:paraId="3D43B8D2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21" w:type="pct"/>
          </w:tcPr>
          <w:p w14:paraId="6A1635D1" w14:textId="77777777" w:rsidR="00937E4B" w:rsidRPr="00DF678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C119FFB" w:rsidR="00937E4B" w:rsidRPr="00DF6788" w:rsidRDefault="00DF678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9" w:type="pct"/>
          </w:tcPr>
          <w:p w14:paraId="44DD84BA" w14:textId="77777777" w:rsidR="00937E4B" w:rsidRPr="00DF678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F678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9" w:type="pct"/>
          </w:tcPr>
          <w:p w14:paraId="1E061813" w14:textId="23B6CE93" w:rsidR="00937E4B" w:rsidRPr="00DF6788" w:rsidRDefault="00DF678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F678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F678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F678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F678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54" w:type="pct"/>
          </w:tcPr>
          <w:p w14:paraId="6AD660DA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F6788" w14:paraId="6DC11A7E" w14:textId="77777777" w:rsidTr="00DF6788">
        <w:trPr>
          <w:trHeight w:val="546"/>
        </w:trPr>
        <w:tc>
          <w:tcPr>
            <w:tcW w:w="652" w:type="pct"/>
          </w:tcPr>
          <w:p w14:paraId="042944AD" w14:textId="633D6D16" w:rsidR="00937E4B" w:rsidRPr="00DF6788" w:rsidRDefault="00DF6788" w:rsidP="00DF6788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F678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48" w:type="pct"/>
            <w:gridSpan w:val="6"/>
          </w:tcPr>
          <w:p w14:paraId="3E3C54B3" w14:textId="77777777" w:rsidR="00937E4B" w:rsidRPr="00DF678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EFC2EE0" w:rsidR="00937E4B" w:rsidRPr="00DF6788" w:rsidRDefault="00DF678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DF6788" w14:paraId="0C8DDE10" w14:textId="77777777" w:rsidTr="00DF6788">
        <w:trPr>
          <w:trHeight w:val="2267"/>
        </w:trPr>
        <w:tc>
          <w:tcPr>
            <w:tcW w:w="652" w:type="pct"/>
          </w:tcPr>
          <w:p w14:paraId="24224A3D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41D3D79" w:rsidR="008E453B" w:rsidRPr="00DF6788" w:rsidRDefault="00DF678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A043B7D" w:rsidR="00937E4B" w:rsidRPr="00DF6788" w:rsidRDefault="00DF678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48" w:type="pct"/>
            <w:gridSpan w:val="6"/>
          </w:tcPr>
          <w:p w14:paraId="38270A7D" w14:textId="77777777" w:rsidR="00937E4B" w:rsidRPr="00DF678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591C8793" w:rsidR="00937E4B" w:rsidRPr="00DF6788" w:rsidRDefault="00DF6788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DEFINICIÓN: POTENCIALES AUDITIVOS</w:t>
            </w:r>
          </w:p>
          <w:p w14:paraId="65B04389" w14:textId="77777777" w:rsidR="009C2E36" w:rsidRPr="00DF6788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66833DD0" w:rsidR="00F14C85" w:rsidRPr="00DF6788" w:rsidRDefault="00DF6788" w:rsidP="00F14C8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E9CE826" w14:textId="262A8352" w:rsidR="00F01850" w:rsidRPr="00DF6788" w:rsidRDefault="00DF6788" w:rsidP="00F018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POTENCIALES AUDITIVOS DE TALLO CEREBRAL</w:t>
            </w:r>
          </w:p>
          <w:p w14:paraId="297741D5" w14:textId="6A0C6FEE" w:rsidR="00F01850" w:rsidRPr="00DF6788" w:rsidRDefault="00DF6788" w:rsidP="00F018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 xml:space="preserve">POTENCIALES MULTIFRECUENCIAS O DE ESTADO ESTABLE VÍA AÉREA Y VÍA ÓSEA </w:t>
            </w:r>
          </w:p>
          <w:p w14:paraId="565AC02E" w14:textId="6BF14F5E" w:rsidR="00F14C85" w:rsidRPr="00DF6788" w:rsidRDefault="00DF6788" w:rsidP="00F0185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CON EQUIPO DE CÓMPUTO LAPTOP</w:t>
            </w:r>
          </w:p>
          <w:p w14:paraId="2E217219" w14:textId="4E369F19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POTENCIALES EVOCADOS AUDITIVOS TRANSIENTES (CORTA, MEDIA Y LARGA LATENCIA)</w:t>
            </w:r>
          </w:p>
          <w:p w14:paraId="3050C9C4" w14:textId="473AB9CF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POTENCIALES EVOCADOS AUDITIVOS DE ESTADO ESTABLE (40 Y 80 HZ)</w:t>
            </w:r>
          </w:p>
          <w:p w14:paraId="4CD3B47C" w14:textId="21005504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AUDIOMETRÍA TONAL LIMINAR Y SUPRALIMINAR.</w:t>
            </w:r>
          </w:p>
          <w:p w14:paraId="5BCD1039" w14:textId="7B53B500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SISTEMA VERSÁTIL QUE PERMITE SER INSTALADO ATENDIENDO A MÚLTIPLES CONFIGURACIONES, Y SU USO TANTO DENTRO COMO FUERA DE UNA CÁMARA AUDIOMÉTRICA</w:t>
            </w:r>
          </w:p>
          <w:p w14:paraId="2A2FA138" w14:textId="3003BF97" w:rsidR="009F40AF" w:rsidRPr="00DF6788" w:rsidRDefault="00DF6788" w:rsidP="009F40AF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FRECUENCIA DE MUESTREO DE 25 KHZ.</w:t>
            </w:r>
          </w:p>
          <w:p w14:paraId="67EA99EB" w14:textId="33DB5EAC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CLIC DE DURACIÓN PROGRAMABLE (0.06 A 1 MS)</w:t>
            </w:r>
          </w:p>
          <w:p w14:paraId="2E1FA9A9" w14:textId="0B9C8487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TONOS BREVES CON TIEMPOS DE SUBIDA/CAÍDA PROGRAMABLES (0.5 A 20 MS)</w:t>
            </w:r>
          </w:p>
          <w:p w14:paraId="0FBC7158" w14:textId="7F950790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TONOS BREVES CON ENVOLVENTES PROGRAMABLES (LINEAL, GAUSIANA, EXPONENCIAL, HAMMING, BLACKMAN)</w:t>
            </w:r>
          </w:p>
          <w:p w14:paraId="4B54F23E" w14:textId="055FAAE9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TONOS MODULADOS EN AMPLITUD: 500 A 8,000 HZ</w:t>
            </w:r>
          </w:p>
          <w:p w14:paraId="761B3359" w14:textId="3CFFE4F5" w:rsidR="009F40AF" w:rsidRPr="00DF6788" w:rsidRDefault="00DF6788" w:rsidP="009F40AF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ESTIMULO ENMASCARANTE RUIDO BLANCO</w:t>
            </w:r>
          </w:p>
        </w:tc>
      </w:tr>
      <w:tr w:rsidR="00937E4B" w:rsidRPr="00DF6788" w14:paraId="0F8E2BEC" w14:textId="77777777" w:rsidTr="00DF6788">
        <w:trPr>
          <w:trHeight w:val="186"/>
        </w:trPr>
        <w:tc>
          <w:tcPr>
            <w:tcW w:w="652" w:type="pct"/>
            <w:vMerge w:val="restart"/>
          </w:tcPr>
          <w:p w14:paraId="398CC1B0" w14:textId="77777777" w:rsidR="00937E4B" w:rsidRPr="00DF678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41FE064" w:rsidR="00937E4B" w:rsidRPr="00DF6788" w:rsidRDefault="00DF6788" w:rsidP="00DF678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78" w:type="pct"/>
          </w:tcPr>
          <w:p w14:paraId="61939C7A" w14:textId="3AA009B3" w:rsidR="00937E4B" w:rsidRPr="00DF6788" w:rsidRDefault="00DF678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0" w:type="pct"/>
            <w:gridSpan w:val="5"/>
          </w:tcPr>
          <w:p w14:paraId="76E6CE88" w14:textId="41408543" w:rsidR="00937E4B" w:rsidRPr="00DF6788" w:rsidRDefault="00DF6788" w:rsidP="00FC2AE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F6788" w14:paraId="66988BB2" w14:textId="77777777" w:rsidTr="00DF6788">
        <w:trPr>
          <w:trHeight w:val="256"/>
        </w:trPr>
        <w:tc>
          <w:tcPr>
            <w:tcW w:w="652" w:type="pct"/>
            <w:vMerge/>
            <w:tcBorders>
              <w:top w:val="nil"/>
            </w:tcBorders>
          </w:tcPr>
          <w:p w14:paraId="5C37C198" w14:textId="77777777" w:rsidR="00937E4B" w:rsidRPr="00DF678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620ABB49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50BFBBE8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F6788" w14:paraId="611701FE" w14:textId="77777777" w:rsidTr="00DF6788">
        <w:trPr>
          <w:trHeight w:val="189"/>
        </w:trPr>
        <w:tc>
          <w:tcPr>
            <w:tcW w:w="652" w:type="pct"/>
            <w:vMerge/>
            <w:tcBorders>
              <w:top w:val="nil"/>
            </w:tcBorders>
          </w:tcPr>
          <w:p w14:paraId="05341265" w14:textId="77777777" w:rsidR="00937E4B" w:rsidRPr="00DF678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39B2614B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0B4B415B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F6788" w14:paraId="7FAA77C7" w14:textId="77777777" w:rsidTr="00DF6788">
        <w:trPr>
          <w:trHeight w:val="189"/>
        </w:trPr>
        <w:tc>
          <w:tcPr>
            <w:tcW w:w="652" w:type="pct"/>
            <w:vMerge w:val="restart"/>
          </w:tcPr>
          <w:p w14:paraId="4AB4677B" w14:textId="77777777" w:rsidR="00937E4B" w:rsidRPr="00DF678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0E0FBEF" w:rsidR="00937E4B" w:rsidRPr="00DF6788" w:rsidRDefault="00DF6788" w:rsidP="00DF678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F678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78" w:type="pct"/>
          </w:tcPr>
          <w:p w14:paraId="4C567C69" w14:textId="70DC64C4" w:rsidR="00937E4B" w:rsidRPr="00DF6788" w:rsidRDefault="00DF678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0" w:type="pct"/>
            <w:gridSpan w:val="5"/>
          </w:tcPr>
          <w:p w14:paraId="2CEF9EC3" w14:textId="337942F2" w:rsidR="00937E4B" w:rsidRPr="00DF6788" w:rsidRDefault="00DF6788" w:rsidP="00FC2AE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F6788" w14:paraId="3AD1921B" w14:textId="77777777" w:rsidTr="00DF6788">
        <w:trPr>
          <w:trHeight w:val="242"/>
        </w:trPr>
        <w:tc>
          <w:tcPr>
            <w:tcW w:w="652" w:type="pct"/>
            <w:vMerge/>
            <w:tcBorders>
              <w:top w:val="nil"/>
            </w:tcBorders>
          </w:tcPr>
          <w:p w14:paraId="49C1FE6F" w14:textId="77777777" w:rsidR="00937E4B" w:rsidRPr="00DF678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324ACCF4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7AA5844E" w14:textId="77777777" w:rsidR="00937E4B" w:rsidRPr="00DF678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F6788" w14:paraId="4837BDFE" w14:textId="77777777" w:rsidTr="00DF6788">
        <w:trPr>
          <w:trHeight w:val="330"/>
        </w:trPr>
        <w:tc>
          <w:tcPr>
            <w:tcW w:w="5000" w:type="pct"/>
            <w:gridSpan w:val="7"/>
          </w:tcPr>
          <w:p w14:paraId="14DEF3B2" w14:textId="33CD9C06" w:rsidR="009C2E36" w:rsidRPr="00DF6788" w:rsidRDefault="00DF678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F678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F678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F678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F678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F678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F678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F678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F6788" w14:paraId="69AC84CA" w14:textId="77777777" w:rsidTr="00DF6788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DF678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2E60099E" w:rsidR="009C2E36" w:rsidRPr="00DF6788" w:rsidRDefault="00DF6788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F6788">
              <w:rPr>
                <w:rFonts w:ascii="Arial" w:hAnsi="Arial" w:cs="Arial"/>
                <w:bCs/>
                <w:sz w:val="18"/>
                <w:szCs w:val="18"/>
              </w:rPr>
              <w:t xml:space="preserve">APEGARSE A LO SEÑALADO EN EL ANEXO 1. CARTA DE REQUERIMIENTOS TÉCNICOS. </w:t>
            </w:r>
          </w:p>
          <w:p w14:paraId="6B1F96F8" w14:textId="77777777" w:rsidR="009C2E36" w:rsidRPr="00DF678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DF678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F678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DF6788" w14:paraId="340BCBE2" w14:textId="77777777" w:rsidTr="00DF678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0A52" w14:textId="77777777" w:rsidR="00DF6788" w:rsidRDefault="00DF678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BB5D" w14:textId="77777777" w:rsidR="00DF6788" w:rsidRDefault="00DF6788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74AE541" w14:textId="7C9128FE" w:rsidR="00937E4B" w:rsidRDefault="00937E4B" w:rsidP="00C74551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C4D6A"/>
    <w:rsid w:val="00182613"/>
    <w:rsid w:val="003217D7"/>
    <w:rsid w:val="00322987"/>
    <w:rsid w:val="003B3E25"/>
    <w:rsid w:val="00523322"/>
    <w:rsid w:val="005B1C0A"/>
    <w:rsid w:val="005B1FC8"/>
    <w:rsid w:val="0064347E"/>
    <w:rsid w:val="0081676B"/>
    <w:rsid w:val="008546C5"/>
    <w:rsid w:val="008E453B"/>
    <w:rsid w:val="00937E4B"/>
    <w:rsid w:val="009822D8"/>
    <w:rsid w:val="009A5AA3"/>
    <w:rsid w:val="009C2E36"/>
    <w:rsid w:val="009D59B3"/>
    <w:rsid w:val="009F40AF"/>
    <w:rsid w:val="00A0515E"/>
    <w:rsid w:val="00C74551"/>
    <w:rsid w:val="00DF6788"/>
    <w:rsid w:val="00E20842"/>
    <w:rsid w:val="00EF0547"/>
    <w:rsid w:val="00F01850"/>
    <w:rsid w:val="00F14C85"/>
    <w:rsid w:val="00F330E8"/>
    <w:rsid w:val="00F57328"/>
    <w:rsid w:val="00FC2AE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6788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F6788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2023-06-09T17:39:00Z</dcterms:created>
  <dcterms:modified xsi:type="dcterms:W3CDTF">2023-06-12T20:34:00Z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